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86676" w14:textId="77777777" w:rsidR="00827D0A" w:rsidRDefault="00000000" w:rsidP="005A4B5A">
      <w:pPr>
        <w:suppressAutoHyphens w:val="0"/>
        <w:spacing w:line="233" w:lineRule="atLeast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it-IT"/>
        </w:rPr>
        <w:br/>
        <w:t>NOTA STAMPA</w:t>
      </w:r>
    </w:p>
    <w:p w14:paraId="408F97D5" w14:textId="19EC9EFD" w:rsidR="00827D0A" w:rsidRDefault="00000000" w:rsidP="005A4B5A">
      <w:pPr>
        <w:suppressAutoHyphens w:val="0"/>
        <w:spacing w:after="0" w:line="233" w:lineRule="atLeast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it-IT"/>
        </w:rPr>
        <w:t>Casartigiani, la preoccupazione degli imprenditori tarantini: «r</w:t>
      </w: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ischieremmo inevitabilmente dei processi di fallimento, purtroppo irreversibili»</w:t>
      </w:r>
    </w:p>
    <w:p w14:paraId="5FC08D7C" w14:textId="259C0F87" w:rsidR="00827D0A" w:rsidRDefault="00827D0A" w:rsidP="005A4B5A">
      <w:pPr>
        <w:suppressAutoHyphens w:val="0"/>
        <w:spacing w:line="233" w:lineRule="atLeast"/>
        <w:jc w:val="both"/>
      </w:pPr>
    </w:p>
    <w:p w14:paraId="7900B658" w14:textId="77777777" w:rsidR="00827D0A" w:rsidRDefault="00000000" w:rsidP="005A4B5A">
      <w:pPr>
        <w:shd w:val="clear" w:color="auto" w:fill="FFFFFF"/>
        <w:suppressAutoHyphens w:val="0"/>
        <w:spacing w:line="233" w:lineRule="atLeast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TARANTO – La manovra governativa che ha abolito lo sconto fattura e la cessione del credito dei Superbonus e Bonus per le ristrutturazioni edilizie, inevitabilmente ha allarmato gli imprenditori del settore. In assenza di soluzioni immediate, le aziende potrebbero rischiare il fallimento o il licenziamento dei dipendenti. Lo confermano le dichiarazioni raccolte da Casartigiani.</w:t>
      </w:r>
    </w:p>
    <w:p w14:paraId="2B60482E" w14:textId="1CE9253C" w:rsidR="00827D0A" w:rsidRDefault="00000000" w:rsidP="005A4B5A">
      <w:pPr>
        <w:shd w:val="clear" w:color="auto" w:fill="FFFFFF"/>
        <w:suppressAutoHyphens w:val="0"/>
        <w:spacing w:line="233" w:lineRule="atLeast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Vito Del Giudice,</w:t>
      </w:r>
      <w:r w:rsidR="00DE43CF">
        <w:rPr>
          <w:rFonts w:ascii="Times New Roman" w:eastAsia="Times New Roman" w:hAnsi="Times New Roman"/>
          <w:sz w:val="24"/>
          <w:szCs w:val="24"/>
          <w:lang w:eastAsia="it-IT"/>
        </w:rPr>
        <w:t xml:space="preserve"> presidente AMJ Casartigiani </w:t>
      </w:r>
      <w:r w:rsidR="00B946B3">
        <w:rPr>
          <w:rFonts w:ascii="Times New Roman" w:eastAsia="Times New Roman" w:hAnsi="Times New Roman"/>
          <w:sz w:val="24"/>
          <w:szCs w:val="24"/>
          <w:lang w:eastAsia="it-IT"/>
        </w:rPr>
        <w:t xml:space="preserve">Taranto </w:t>
      </w:r>
      <w:r w:rsidR="00DE43CF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titolare dell’azienda di assistenza d’impiantistica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Climatec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di Taranto, sostiene che il problema principale, a cui il Governo deve porre anzitutto rimedio è la mancanza di liquidità. “Inizialmente abbiamo vissuto una fase “rosa e fiori” – spiega Del Giudice - perché le aziende che avviavano i lavori, prendevano in carico i crediti che poi monetizzavano. I clienti, d’altra parte, sono stati più incentivati a ristrutturare e spendere, grazie ai Bonus. Infatti, lo dimostra l’aumento di attività del settore edile negli ultimi anni». «Ora il problema - avverte Del Giudice - è che le aziende si ritrovano con molti crediti accumulati nel cassetto fiscale che non possono più monetizzare. E io sono stanco di dover adeguare i listini, di correre dietro le banche e alla burocrazia». </w:t>
      </w:r>
    </w:p>
    <w:p w14:paraId="27BDCA14" w14:textId="5E969CD4" w:rsidR="00827D0A" w:rsidRDefault="00000000" w:rsidP="005A4B5A">
      <w:pPr>
        <w:shd w:val="clear" w:color="auto" w:fill="FFFFFF"/>
        <w:suppressAutoHyphens w:val="0"/>
        <w:spacing w:line="233" w:lineRule="atLeast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Del Giudice </w:t>
      </w:r>
      <w:r w:rsidR="004B23C7">
        <w:rPr>
          <w:rFonts w:ascii="Times New Roman" w:eastAsia="Times New Roman" w:hAnsi="Times New Roman"/>
          <w:sz w:val="24"/>
          <w:szCs w:val="24"/>
          <w:lang w:eastAsia="it-IT"/>
        </w:rPr>
        <w:t xml:space="preserve">esprime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forte preoccupazione anche verso i colleghi: «Noi siamo un centro assistenza e fortunatamente non abbiamo avuto bisogno di accedere ai Bonus. Tuttavia, penso ai colleghi che hanno investito e che ora debbano anche fare i conti con le esigenze del personale. È tutto un grande interrogativo, - conclude Del Giudice – c’è solo tanta incertezza e smarrimento per le aziende che possiedono i conti correnti bancari vuoti e hanno tanta difficoltà di pagare le tasse di quel credito. Speriamo che torni tutto come prima e si dia la possibilità alle aziende coi cassetti fiscali pieni di sistemarsi».  </w:t>
      </w:r>
    </w:p>
    <w:p w14:paraId="79C26574" w14:textId="3D2CEAC1" w:rsidR="004B23C7" w:rsidRDefault="00000000" w:rsidP="005A4B5A">
      <w:pPr>
        <w:shd w:val="clear" w:color="auto" w:fill="FFFFFF"/>
        <w:suppressAutoHyphens w:val="0"/>
        <w:spacing w:line="233" w:lineRule="atLeast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bookmarkStart w:id="0" w:name="m_-8228247844303112681_m_823137387758351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Antonio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Dimita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="00DE43CF">
        <w:rPr>
          <w:rFonts w:ascii="Times New Roman" w:eastAsia="Times New Roman" w:hAnsi="Times New Roman"/>
          <w:sz w:val="24"/>
          <w:szCs w:val="24"/>
          <w:lang w:eastAsia="it-IT"/>
        </w:rPr>
        <w:t xml:space="preserve">segretario AMJ Casartigiani </w:t>
      </w:r>
      <w:r w:rsidR="00B946B3">
        <w:rPr>
          <w:rFonts w:ascii="Times New Roman" w:eastAsia="Times New Roman" w:hAnsi="Times New Roman"/>
          <w:sz w:val="24"/>
          <w:szCs w:val="24"/>
          <w:lang w:eastAsia="it-IT"/>
        </w:rPr>
        <w:t xml:space="preserve">Taranto </w:t>
      </w:r>
      <w:r w:rsidR="00DE43CF">
        <w:rPr>
          <w:rFonts w:ascii="Times New Roman" w:eastAsia="Times New Roman" w:hAnsi="Times New Roman"/>
          <w:sz w:val="24"/>
          <w:szCs w:val="24"/>
          <w:lang w:eastAsia="it-IT"/>
        </w:rPr>
        <w:t xml:space="preserve">e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titolare dell’azienda edile e di impiantistica IN.TE.MA. di Massafra, spiega di come si sia avvalso del Bonus 110 e di quelli minori: «Già nel 2021 l’inaspettato decreto Antifrodi ha destato qualche sospetto. Oggi, con questo blitz, il Governo sta causando problemi alle imprese. </w:t>
      </w:r>
      <w:r w:rsidR="00404DA0">
        <w:rPr>
          <w:rFonts w:ascii="Times New Roman" w:eastAsia="Times New Roman" w:hAnsi="Times New Roman"/>
          <w:sz w:val="24"/>
          <w:szCs w:val="24"/>
          <w:lang w:eastAsia="it-IT"/>
        </w:rPr>
        <w:t>C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i siamo fidati, perché abbiamo creduto alle loro promesse elettorali».</w:t>
      </w:r>
      <w:bookmarkEnd w:id="0"/>
      <w:r>
        <w:rPr>
          <w:rFonts w:ascii="Times New Roman" w:eastAsia="Times New Roman" w:hAnsi="Times New Roman"/>
          <w:sz w:val="24"/>
          <w:szCs w:val="24"/>
          <w:lang w:eastAsia="it-IT"/>
        </w:rPr>
        <w:t>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Dimita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 lamenta l’impossibilità di smaltire i crediti acquistati. «Disponiamo dei crediti che non siamo riusciti a scontare, sia del Bonus ristrutturazioni e del Superbonus. E come se non bastasse, dalla sera alla mattina, ci ritroviamo con i cantieri bloccati». «Ci sono stati anche degli intermediari che potrebbero acquistare crediti fiscali a partire dai 500 a 1 milione di euro, tramite fondi esteri. E che dire delle piccole imprese artigiane? I cui crediti fiscali non arriverebbero neanche a centomila euro?  Siamo abbastanza preoccupati perché se la situazione dovesse rimanere in stallo, rischieremmo inevitabilmente dei processi di fallimento, purtroppo irreversibili» conclude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Dimita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14:paraId="708E8C8A" w14:textId="1103071B" w:rsidR="004B23C7" w:rsidRDefault="003D7CD6" w:rsidP="005A4B5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bookmarkStart w:id="1" w:name="_Hlk128215001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Giuseppe </w:t>
      </w:r>
      <w:proofErr w:type="spellStart"/>
      <w:r w:rsidR="004B23C7">
        <w:rPr>
          <w:rFonts w:ascii="Times New Roman" w:eastAsia="Times New Roman" w:hAnsi="Times New Roman"/>
          <w:sz w:val="24"/>
          <w:szCs w:val="24"/>
          <w:lang w:eastAsia="it-IT"/>
        </w:rPr>
        <w:t>Santacesarea</w:t>
      </w:r>
      <w:proofErr w:type="spellEnd"/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="00B946B3">
        <w:rPr>
          <w:rFonts w:ascii="Times New Roman" w:eastAsia="Times New Roman" w:hAnsi="Times New Roman"/>
          <w:sz w:val="24"/>
          <w:szCs w:val="24"/>
          <w:lang w:eastAsia="it-IT"/>
        </w:rPr>
        <w:t xml:space="preserve">consigliere Casartigiani Taranto e </w:t>
      </w:r>
      <w:r w:rsidR="00402F1C">
        <w:rPr>
          <w:rFonts w:ascii="Times New Roman" w:eastAsia="Times New Roman" w:hAnsi="Times New Roman"/>
          <w:sz w:val="24"/>
          <w:szCs w:val="24"/>
          <w:lang w:eastAsia="it-IT"/>
        </w:rPr>
        <w:t>amministratore unico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 xml:space="preserve"> della</w:t>
      </w:r>
      <w:r w:rsidR="004B23C7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proofErr w:type="spellStart"/>
      <w:r w:rsidR="00402F1C">
        <w:rPr>
          <w:rFonts w:ascii="Times New Roman" w:eastAsia="Times New Roman" w:hAnsi="Times New Roman"/>
          <w:sz w:val="24"/>
          <w:szCs w:val="24"/>
          <w:lang w:eastAsia="it-IT"/>
        </w:rPr>
        <w:t>Santacesar</w:t>
      </w:r>
      <w:r w:rsidR="0087663A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402F1C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proofErr w:type="spellEnd"/>
      <w:r w:rsidR="00402F1C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proofErr w:type="spellStart"/>
      <w:r w:rsidR="00402F1C">
        <w:rPr>
          <w:rFonts w:ascii="Times New Roman" w:eastAsia="Times New Roman" w:hAnsi="Times New Roman"/>
          <w:sz w:val="24"/>
          <w:szCs w:val="24"/>
          <w:lang w:eastAsia="it-IT"/>
        </w:rPr>
        <w:t>Srl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 xml:space="preserve">di Taranto, si occupa di caldaie e climatizzatori. Il titolare </w:t>
      </w:r>
      <w:r w:rsidR="00404DA0">
        <w:rPr>
          <w:rFonts w:ascii="Times New Roman" w:eastAsia="Times New Roman" w:hAnsi="Times New Roman"/>
          <w:sz w:val="24"/>
          <w:szCs w:val="24"/>
          <w:lang w:eastAsia="it-IT"/>
        </w:rPr>
        <w:t xml:space="preserve">della ditta, </w:t>
      </w:r>
      <w:r w:rsidR="00B813D4">
        <w:rPr>
          <w:rFonts w:ascii="Times New Roman" w:eastAsia="Times New Roman" w:hAnsi="Times New Roman"/>
          <w:sz w:val="24"/>
          <w:szCs w:val="24"/>
          <w:lang w:eastAsia="it-IT"/>
        </w:rPr>
        <w:t>che h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>a usufruito dei Bonus e Su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perbonu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>s</w:t>
      </w:r>
      <w:r w:rsidR="00B813D4">
        <w:rPr>
          <w:rFonts w:ascii="Times New Roman" w:eastAsia="Times New Roman" w:hAnsi="Times New Roman"/>
          <w:sz w:val="24"/>
          <w:szCs w:val="24"/>
          <w:lang w:eastAsia="it-IT"/>
        </w:rPr>
        <w:t xml:space="preserve">, si ritrova 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>con i crediti incagliati</w:t>
      </w:r>
      <w:r w:rsidR="00404DA0">
        <w:rPr>
          <w:rFonts w:ascii="Times New Roman" w:eastAsia="Times New Roman" w:hAnsi="Times New Roman"/>
          <w:sz w:val="24"/>
          <w:szCs w:val="24"/>
          <w:lang w:eastAsia="it-IT"/>
        </w:rPr>
        <w:t xml:space="preserve"> e punta 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 xml:space="preserve">l’attenzione sui privati: </w:t>
      </w:r>
      <w:r w:rsidR="00B813D4">
        <w:rPr>
          <w:rFonts w:ascii="Times New Roman" w:eastAsia="Times New Roman" w:hAnsi="Times New Roman"/>
          <w:sz w:val="24"/>
          <w:szCs w:val="24"/>
          <w:lang w:eastAsia="it-IT"/>
        </w:rPr>
        <w:t>«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 xml:space="preserve">Non dimentichiamo che </w:t>
      </w:r>
      <w:r w:rsidR="005A4B5A">
        <w:rPr>
          <w:rFonts w:ascii="Times New Roman" w:eastAsia="Times New Roman" w:hAnsi="Times New Roman"/>
          <w:sz w:val="24"/>
          <w:szCs w:val="24"/>
          <w:lang w:eastAsia="it-IT"/>
        </w:rPr>
        <w:t xml:space="preserve">nei 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 xml:space="preserve">19 miliardi </w:t>
      </w:r>
      <w:r w:rsidR="00404DA0">
        <w:rPr>
          <w:rFonts w:ascii="Times New Roman" w:eastAsia="Times New Roman" w:hAnsi="Times New Roman"/>
          <w:sz w:val="24"/>
          <w:szCs w:val="24"/>
          <w:lang w:eastAsia="it-IT"/>
        </w:rPr>
        <w:t xml:space="preserve">attualmente 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 xml:space="preserve">bloccati </w:t>
      </w:r>
      <w:r w:rsidR="00404DA0">
        <w:rPr>
          <w:rFonts w:ascii="Times New Roman" w:eastAsia="Times New Roman" w:hAnsi="Times New Roman"/>
          <w:sz w:val="24"/>
          <w:szCs w:val="24"/>
          <w:lang w:eastAsia="it-IT"/>
        </w:rPr>
        <w:t xml:space="preserve">dal decreto 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>sono compres</w:t>
      </w:r>
      <w:r w:rsidR="0087663A">
        <w:rPr>
          <w:rFonts w:ascii="Times New Roman" w:eastAsia="Times New Roman" w:hAnsi="Times New Roman"/>
          <w:sz w:val="24"/>
          <w:szCs w:val="24"/>
          <w:lang w:eastAsia="it-IT"/>
        </w:rPr>
        <w:t xml:space="preserve">e le somme dei </w:t>
      </w:r>
      <w:r w:rsidR="00404DA0">
        <w:rPr>
          <w:rFonts w:ascii="Times New Roman" w:eastAsia="Times New Roman" w:hAnsi="Times New Roman"/>
          <w:sz w:val="24"/>
          <w:szCs w:val="24"/>
          <w:lang w:eastAsia="it-IT"/>
        </w:rPr>
        <w:t xml:space="preserve">richiedenti che hanno 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 xml:space="preserve">usufruito della prima trance del mutuo SAL (Stato di avanzamento del lavoro), per la ristrutturazione degli immobili, aspettando di incassare la seconda. Erogazione </w:t>
      </w:r>
      <w:r w:rsidR="005A4B5A">
        <w:rPr>
          <w:rFonts w:ascii="Times New Roman" w:eastAsia="Times New Roman" w:hAnsi="Times New Roman"/>
          <w:sz w:val="24"/>
          <w:szCs w:val="24"/>
          <w:lang w:eastAsia="it-IT"/>
        </w:rPr>
        <w:t xml:space="preserve">attualmente 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>bloccata</w:t>
      </w:r>
      <w:r w:rsidR="00B813D4">
        <w:rPr>
          <w:rFonts w:ascii="Times New Roman" w:eastAsia="Times New Roman" w:hAnsi="Times New Roman"/>
          <w:sz w:val="24"/>
          <w:szCs w:val="24"/>
          <w:lang w:eastAsia="it-IT"/>
        </w:rPr>
        <w:t>».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B813D4">
        <w:rPr>
          <w:rFonts w:ascii="Times New Roman" w:eastAsia="Times New Roman" w:hAnsi="Times New Roman"/>
          <w:sz w:val="24"/>
          <w:szCs w:val="24"/>
          <w:lang w:eastAsia="it-IT"/>
        </w:rPr>
        <w:t>«</w:t>
      </w:r>
      <w:r w:rsidR="005A4B5A">
        <w:rPr>
          <w:rFonts w:ascii="Times New Roman" w:eastAsia="Times New Roman" w:hAnsi="Times New Roman"/>
          <w:sz w:val="24"/>
          <w:szCs w:val="24"/>
          <w:lang w:eastAsia="it-IT"/>
        </w:rPr>
        <w:t xml:space="preserve">Molti di questi utenti, avendo le case in fase di ristrutturazione, </w:t>
      </w:r>
      <w:r w:rsidR="00B813D4">
        <w:rPr>
          <w:rFonts w:ascii="Times New Roman" w:eastAsia="Times New Roman" w:hAnsi="Times New Roman"/>
          <w:sz w:val="24"/>
          <w:szCs w:val="24"/>
          <w:lang w:eastAsia="it-IT"/>
        </w:rPr>
        <w:t xml:space="preserve">vivono in 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 xml:space="preserve">fitto. </w:t>
      </w:r>
      <w:r w:rsidR="005A4B5A">
        <w:rPr>
          <w:rFonts w:ascii="Times New Roman" w:eastAsia="Times New Roman" w:hAnsi="Times New Roman"/>
          <w:sz w:val="24"/>
          <w:szCs w:val="24"/>
          <w:lang w:eastAsia="it-IT"/>
        </w:rPr>
        <w:t>E o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 xml:space="preserve">ra, </w:t>
      </w:r>
      <w:r w:rsidR="00B813D4">
        <w:rPr>
          <w:rFonts w:ascii="Times New Roman" w:eastAsia="Times New Roman" w:hAnsi="Times New Roman"/>
          <w:sz w:val="24"/>
          <w:szCs w:val="24"/>
          <w:lang w:eastAsia="it-IT"/>
        </w:rPr>
        <w:t xml:space="preserve">purtroppo 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 xml:space="preserve">si ritrovano con </w:t>
      </w:r>
      <w:r w:rsidR="005A4B5A">
        <w:rPr>
          <w:rFonts w:ascii="Times New Roman" w:eastAsia="Times New Roman" w:hAnsi="Times New Roman"/>
          <w:sz w:val="24"/>
          <w:szCs w:val="24"/>
          <w:lang w:eastAsia="it-IT"/>
        </w:rPr>
        <w:t>gli immobili</w:t>
      </w:r>
      <w:r w:rsidR="00C2276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B813D4">
        <w:rPr>
          <w:rFonts w:ascii="Times New Roman" w:eastAsia="Times New Roman" w:hAnsi="Times New Roman"/>
          <w:sz w:val="24"/>
          <w:szCs w:val="24"/>
          <w:lang w:eastAsia="it-IT"/>
        </w:rPr>
        <w:t>ristrutturat</w:t>
      </w:r>
      <w:r w:rsidR="005A4B5A">
        <w:rPr>
          <w:rFonts w:ascii="Times New Roman" w:eastAsia="Times New Roman" w:hAnsi="Times New Roman"/>
          <w:sz w:val="24"/>
          <w:szCs w:val="24"/>
          <w:lang w:eastAsia="it-IT"/>
        </w:rPr>
        <w:t>i</w:t>
      </w:r>
      <w:r w:rsidR="00B813D4">
        <w:rPr>
          <w:rFonts w:ascii="Times New Roman" w:eastAsia="Times New Roman" w:hAnsi="Times New Roman"/>
          <w:sz w:val="24"/>
          <w:szCs w:val="24"/>
          <w:lang w:eastAsia="it-IT"/>
        </w:rPr>
        <w:t xml:space="preserve"> a metà e i soldi da restituire entro il 31 marzo, qualora non fosse concessa una proroga» conclude </w:t>
      </w:r>
      <w:proofErr w:type="spellStart"/>
      <w:r w:rsidR="00B813D4">
        <w:rPr>
          <w:rFonts w:ascii="Times New Roman" w:eastAsia="Times New Roman" w:hAnsi="Times New Roman"/>
          <w:sz w:val="24"/>
          <w:szCs w:val="24"/>
          <w:lang w:eastAsia="it-IT"/>
        </w:rPr>
        <w:t>Santacesarea</w:t>
      </w:r>
      <w:proofErr w:type="spellEnd"/>
      <w:r w:rsidR="00B813D4">
        <w:rPr>
          <w:rFonts w:ascii="Times New Roman" w:eastAsia="Times New Roman" w:hAnsi="Times New Roman"/>
          <w:sz w:val="24"/>
          <w:szCs w:val="24"/>
          <w:lang w:eastAsia="it-IT"/>
        </w:rPr>
        <w:t xml:space="preserve">. </w:t>
      </w:r>
    </w:p>
    <w:bookmarkEnd w:id="1"/>
    <w:p w14:paraId="204E1E72" w14:textId="77777777" w:rsidR="00F264FF" w:rsidRDefault="00F264FF">
      <w:pPr>
        <w:jc w:val="both"/>
        <w:rPr>
          <w:rFonts w:ascii="Times New Roman" w:hAnsi="Times New Roman"/>
          <w:sz w:val="24"/>
          <w:szCs w:val="24"/>
        </w:rPr>
      </w:pPr>
    </w:p>
    <w:sectPr w:rsidR="00F264FF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ADF01" w14:textId="77777777" w:rsidR="003E51FE" w:rsidRDefault="003E51FE">
      <w:pPr>
        <w:spacing w:after="0" w:line="240" w:lineRule="auto"/>
      </w:pPr>
      <w:r>
        <w:separator/>
      </w:r>
    </w:p>
  </w:endnote>
  <w:endnote w:type="continuationSeparator" w:id="0">
    <w:p w14:paraId="01A0ECC5" w14:textId="77777777" w:rsidR="003E51FE" w:rsidRDefault="003E5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78CAB" w14:textId="77777777" w:rsidR="003E51FE" w:rsidRDefault="003E51F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59EB548" w14:textId="77777777" w:rsidR="003E51FE" w:rsidRDefault="003E51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D0A"/>
    <w:rsid w:val="000214CF"/>
    <w:rsid w:val="003D7CD6"/>
    <w:rsid w:val="003E51FE"/>
    <w:rsid w:val="00402F1C"/>
    <w:rsid w:val="00404DA0"/>
    <w:rsid w:val="004B23C7"/>
    <w:rsid w:val="005A0509"/>
    <w:rsid w:val="005A4B5A"/>
    <w:rsid w:val="0067551A"/>
    <w:rsid w:val="00827D0A"/>
    <w:rsid w:val="0087663A"/>
    <w:rsid w:val="00995F6F"/>
    <w:rsid w:val="00B813D4"/>
    <w:rsid w:val="00B946B3"/>
    <w:rsid w:val="00C2276B"/>
    <w:rsid w:val="00DE43CF"/>
    <w:rsid w:val="00F2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2726"/>
  <w15:docId w15:val="{02EBD252-C58E-4D00-A2C5-FD039E8F4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2">
    <w:name w:val="heading 2"/>
    <w:basedOn w:val="Normale"/>
    <w:uiPriority w:val="9"/>
    <w:semiHidden/>
    <w:unhideWhenUsed/>
    <w:qFormat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selectable-text">
    <w:name w:val="selectable-text"/>
    <w:basedOn w:val="Carpredefinitoparagraf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D'Urso</dc:creator>
  <dc:description/>
  <cp:lastModifiedBy>Maria D'Urso</cp:lastModifiedBy>
  <cp:revision>5</cp:revision>
  <dcterms:created xsi:type="dcterms:W3CDTF">2023-02-25T10:35:00Z</dcterms:created>
  <dcterms:modified xsi:type="dcterms:W3CDTF">2023-02-25T11:15:00Z</dcterms:modified>
</cp:coreProperties>
</file>